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SEYMOUR COMMUNITY LIBRARY</w:t>
      </w:r>
    </w:p>
    <w:p w:rsidR="00000000" w:rsidDel="00000000" w:rsidP="00000000" w:rsidRDefault="00000000" w:rsidRPr="00000000" w14:paraId="00000002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Request for Reconsideration of Material Form</w:t>
      </w:r>
    </w:p>
    <w:p w:rsidR="00000000" w:rsidDel="00000000" w:rsidP="00000000" w:rsidRDefault="00000000" w:rsidRPr="00000000" w14:paraId="00000003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  <w:tab/>
        <w:tab/>
        <w:tab/>
        <w:t xml:space="preserve">SECTION: PATRON POLICIES</w:t>
      </w:r>
    </w:p>
    <w:p w:rsidR="00000000" w:rsidDel="00000000" w:rsidP="00000000" w:rsidRDefault="00000000" w:rsidRPr="00000000" w14:paraId="00000004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BOARD APPROVED: 5/2023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Request for Reconsideration of Materials Form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trustees of Seymour Community Library have established a materials selection policy and procedure for gathering input about particular items.  Completion of this form is the first step in that procedure.  If you wish to request reconsideration of a resource, please return the completed form to the library director.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Seymour Community Library   320 E. Clinton Ave. Seymour, MO 65746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________________________ State/Zip 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Phone______________________  Email 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represent self? ______ Or an organization? ____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Organization____________________________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 on which you are commenting: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___Book/E-book</w:t>
        <w:tab/>
        <w:tab/>
        <w:t xml:space="preserve">____Magazine</w:t>
        <w:tab/>
        <w:tab/>
        <w:t xml:space="preserve">___Digital Resource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___Newspaper</w:t>
        <w:tab/>
        <w:tab/>
        <w:t xml:space="preserve">____Movie</w:t>
        <w:tab/>
        <w:tab/>
        <w:tab/>
        <w:t xml:space="preserve">___Audio Recording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___Game</w:t>
        <w:tab/>
        <w:tab/>
        <w:tab/>
        <w:t xml:space="preserve">____Other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__________________________________________________________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Author/Producer ________________________________________________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brought this resource to your attention?_____________________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examined the entire resource?  If not, what sections did you review?__________________________________________________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concerns you about this resource? ________________________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resource(s) you suggest to provide additional information and/or other viewpoints on this topic? _________________________________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action are you requesting the committee consider? ____________</w:t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other Comments?________________________________________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Forms will be accepted only from Webster County Residents.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